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1D" w:rsidRDefault="005C4D7B">
      <w:bookmarkStart w:id="0" w:name="_GoBack"/>
      <w:r>
        <w:t>ÖDEV:1 Doğru akım makinalarının çalışma prensibini anlatarak ana parçaları yazıp açıklayınız.</w:t>
      </w:r>
      <w:bookmarkEnd w:id="0"/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7B"/>
    <w:rsid w:val="005C4D7B"/>
    <w:rsid w:val="008C129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2021-03-02T18:34:00Z</dcterms:created>
  <dcterms:modified xsi:type="dcterms:W3CDTF">2021-03-02T18:36:00Z</dcterms:modified>
</cp:coreProperties>
</file>