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A7" w:rsidRPr="005031A7" w:rsidRDefault="005031A7" w:rsidP="005031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Nazım hesaplar</w:t>
      </w:r>
      <w:r w:rsidRPr="005031A7">
        <w:rPr>
          <w:rFonts w:ascii="Times New Roman" w:eastAsia="Times New Roman" w:hAnsi="Times New Roman" w:cs="Times New Roman"/>
          <w:sz w:val="24"/>
          <w:szCs w:val="24"/>
          <w:lang w:eastAsia="tr-TR"/>
        </w:rPr>
        <w:t xml:space="preserve">, muhasebe sistemlerinde kullanılan özel hesap türleridir. Bu hesaplar, işletmenin mali durumunu ve performansını izlemek için doğrudan muhasebe kayıtlarına </w:t>
      </w:r>
      <w:proofErr w:type="gramStart"/>
      <w:r w:rsidRPr="005031A7">
        <w:rPr>
          <w:rFonts w:ascii="Times New Roman" w:eastAsia="Times New Roman" w:hAnsi="Times New Roman" w:cs="Times New Roman"/>
          <w:sz w:val="24"/>
          <w:szCs w:val="24"/>
          <w:lang w:eastAsia="tr-TR"/>
        </w:rPr>
        <w:t>dahil</w:t>
      </w:r>
      <w:proofErr w:type="gramEnd"/>
      <w:r w:rsidRPr="005031A7">
        <w:rPr>
          <w:rFonts w:ascii="Times New Roman" w:eastAsia="Times New Roman" w:hAnsi="Times New Roman" w:cs="Times New Roman"/>
          <w:sz w:val="24"/>
          <w:szCs w:val="24"/>
          <w:lang w:eastAsia="tr-TR"/>
        </w:rPr>
        <w:t xml:space="preserve"> edilmeyen ancak önemli bilgileri gösteren hesaplar olarak işlev görür. Nazım hesaplar genellikle işletmenin maliyet, yükümlülük ve varlık durumunu daha ayrıntılı bir şekilde analiz etmek ve raporlamak için kullanılır.</w:t>
      </w:r>
    </w:p>
    <w:p w:rsidR="005031A7" w:rsidRPr="005031A7" w:rsidRDefault="005031A7" w:rsidP="005031A7">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5031A7">
        <w:rPr>
          <w:rFonts w:ascii="Times New Roman" w:eastAsia="Times New Roman" w:hAnsi="Times New Roman" w:cs="Times New Roman"/>
          <w:b/>
          <w:bCs/>
          <w:sz w:val="27"/>
          <w:szCs w:val="27"/>
          <w:lang w:eastAsia="tr-TR"/>
        </w:rPr>
        <w:t>Nazım Hesaplar Nedir?</w:t>
      </w:r>
    </w:p>
    <w:p w:rsidR="005031A7" w:rsidRPr="005031A7" w:rsidRDefault="005031A7" w:rsidP="005031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Nazım hesaplar</w:t>
      </w:r>
      <w:r w:rsidRPr="005031A7">
        <w:rPr>
          <w:rFonts w:ascii="Times New Roman" w:eastAsia="Times New Roman" w:hAnsi="Times New Roman" w:cs="Times New Roman"/>
          <w:sz w:val="24"/>
          <w:szCs w:val="24"/>
          <w:lang w:eastAsia="tr-TR"/>
        </w:rPr>
        <w:t>, muhasebe kayıtlarının dışında kalan ve genellikle ayrıntılı bilgi sağlamak için kullanılan hesap türleridir. Bu hesaplar, genellikle işletmenin mali tablolarında doğrudan yer almaz, ancak yönetim ve raporlama amaçları için önemlidir. Nazım hesaplar, özellikle büyük işletmelerde ve karmaşık muhasebe sistemlerinde kullanılır.</w:t>
      </w:r>
    </w:p>
    <w:p w:rsidR="005031A7" w:rsidRPr="005031A7" w:rsidRDefault="005031A7" w:rsidP="005031A7">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5031A7">
        <w:rPr>
          <w:rFonts w:ascii="Times New Roman" w:eastAsia="Times New Roman" w:hAnsi="Times New Roman" w:cs="Times New Roman"/>
          <w:b/>
          <w:bCs/>
          <w:sz w:val="27"/>
          <w:szCs w:val="27"/>
          <w:lang w:eastAsia="tr-TR"/>
        </w:rPr>
        <w:t>Nazım Hesapların İşleyişi</w:t>
      </w:r>
    </w:p>
    <w:p w:rsidR="005031A7" w:rsidRPr="005031A7" w:rsidRDefault="005031A7" w:rsidP="005031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Tanım ve Amaç</w:t>
      </w:r>
    </w:p>
    <w:p w:rsidR="005031A7" w:rsidRPr="005031A7" w:rsidRDefault="005031A7" w:rsidP="005031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Tanım</w:t>
      </w:r>
      <w:r w:rsidRPr="005031A7">
        <w:rPr>
          <w:rFonts w:ascii="Times New Roman" w:eastAsia="Times New Roman" w:hAnsi="Times New Roman" w:cs="Times New Roman"/>
          <w:sz w:val="24"/>
          <w:szCs w:val="24"/>
          <w:lang w:eastAsia="tr-TR"/>
        </w:rPr>
        <w:t>: Nazım hesaplar, işletmenin mali durumunu ve performansını izlemek için kullanılan hesap türleridir. Bu hesaplar, muhasebe kayıtlarının dışındaki bilgilere ilişkin ayrıntıları sunar.</w:t>
      </w:r>
    </w:p>
    <w:p w:rsidR="005031A7" w:rsidRPr="005031A7" w:rsidRDefault="005031A7" w:rsidP="005031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Amaç</w:t>
      </w:r>
      <w:r w:rsidRPr="005031A7">
        <w:rPr>
          <w:rFonts w:ascii="Times New Roman" w:eastAsia="Times New Roman" w:hAnsi="Times New Roman" w:cs="Times New Roman"/>
          <w:sz w:val="24"/>
          <w:szCs w:val="24"/>
          <w:lang w:eastAsia="tr-TR"/>
        </w:rPr>
        <w:t>: İşletmenin mali bilgilerini daha ayrıntılı bir şekilde analiz etmek, yöneticilere ve denetçilere ek bilgi sağlamak için kullanılır.</w:t>
      </w:r>
    </w:p>
    <w:p w:rsidR="005031A7" w:rsidRPr="005031A7" w:rsidRDefault="005031A7" w:rsidP="005031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Nazım Hesapların Türleri</w:t>
      </w:r>
    </w:p>
    <w:p w:rsidR="005031A7" w:rsidRPr="005031A7" w:rsidRDefault="005031A7" w:rsidP="005031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Öz Varlıklar ve Yükümlülükler</w:t>
      </w:r>
      <w:r w:rsidRPr="005031A7">
        <w:rPr>
          <w:rFonts w:ascii="Times New Roman" w:eastAsia="Times New Roman" w:hAnsi="Times New Roman" w:cs="Times New Roman"/>
          <w:sz w:val="24"/>
          <w:szCs w:val="24"/>
          <w:lang w:eastAsia="tr-TR"/>
        </w:rPr>
        <w:t>: İşletmenin öz varlık ve yükümlülüklerinin detaylarını izlemek için kullanılan hesaplar. Örneğin, önemli sözleşmeler veya garantilerle ilgili bilgiler.</w:t>
      </w:r>
    </w:p>
    <w:p w:rsidR="005031A7" w:rsidRPr="005031A7" w:rsidRDefault="005031A7" w:rsidP="005031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Ödenecek ve Alacaklar</w:t>
      </w:r>
      <w:r w:rsidRPr="005031A7">
        <w:rPr>
          <w:rFonts w:ascii="Times New Roman" w:eastAsia="Times New Roman" w:hAnsi="Times New Roman" w:cs="Times New Roman"/>
          <w:sz w:val="24"/>
          <w:szCs w:val="24"/>
          <w:lang w:eastAsia="tr-TR"/>
        </w:rPr>
        <w:t>: Kısa ve uzun vadeli ödenecekler veya alacaklarla ilgili ayrıntılar. Bu hesaplar, genellikle ayrıntılı takip ve analiz için kullanılır.</w:t>
      </w:r>
    </w:p>
    <w:p w:rsidR="005031A7" w:rsidRPr="005031A7" w:rsidRDefault="005031A7" w:rsidP="005031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Garanti ve Teminatlar</w:t>
      </w:r>
      <w:r w:rsidRPr="005031A7">
        <w:rPr>
          <w:rFonts w:ascii="Times New Roman" w:eastAsia="Times New Roman" w:hAnsi="Times New Roman" w:cs="Times New Roman"/>
          <w:sz w:val="24"/>
          <w:szCs w:val="24"/>
          <w:lang w:eastAsia="tr-TR"/>
        </w:rPr>
        <w:t>: İşletmenin aldığı veya verdiği teminatlar ve garantilerle ilgili bilgiler. Örneğin, müşteri teminatları veya tedarikçi garantileri.</w:t>
      </w:r>
    </w:p>
    <w:p w:rsidR="005031A7" w:rsidRPr="005031A7" w:rsidRDefault="005031A7" w:rsidP="005031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Sözleşme ve Proje Bilgileri</w:t>
      </w:r>
      <w:r w:rsidRPr="005031A7">
        <w:rPr>
          <w:rFonts w:ascii="Times New Roman" w:eastAsia="Times New Roman" w:hAnsi="Times New Roman" w:cs="Times New Roman"/>
          <w:sz w:val="24"/>
          <w:szCs w:val="24"/>
          <w:lang w:eastAsia="tr-TR"/>
        </w:rPr>
        <w:t>: Uzun vadeli sözleşmeler veya projelerle ilgili bilgilerin takip edilmesi için kullanılan hesaplar. Bu hesaplar, proje maliyetleri ve gelirlerini izlemeye yardımcı olur.</w:t>
      </w:r>
    </w:p>
    <w:p w:rsidR="005031A7" w:rsidRPr="005031A7" w:rsidRDefault="005031A7" w:rsidP="005031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Nazım Hesapların Kaydedilmesi</w:t>
      </w:r>
    </w:p>
    <w:p w:rsidR="005031A7" w:rsidRPr="005031A7" w:rsidRDefault="005031A7" w:rsidP="005031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Kayıt Düzenleme</w:t>
      </w:r>
      <w:r w:rsidRPr="005031A7">
        <w:rPr>
          <w:rFonts w:ascii="Times New Roman" w:eastAsia="Times New Roman" w:hAnsi="Times New Roman" w:cs="Times New Roman"/>
          <w:sz w:val="24"/>
          <w:szCs w:val="24"/>
          <w:lang w:eastAsia="tr-TR"/>
        </w:rPr>
        <w:t>: Nazım hesaplar, genellikle muhasebe sisteminde ayrı bir bölümde düzenlenir ve ilgili bilgiler kaydedilir.</w:t>
      </w:r>
    </w:p>
    <w:p w:rsidR="005031A7" w:rsidRPr="005031A7" w:rsidRDefault="005031A7" w:rsidP="005031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Bilgi Güncelleme</w:t>
      </w:r>
      <w:r w:rsidRPr="005031A7">
        <w:rPr>
          <w:rFonts w:ascii="Times New Roman" w:eastAsia="Times New Roman" w:hAnsi="Times New Roman" w:cs="Times New Roman"/>
          <w:sz w:val="24"/>
          <w:szCs w:val="24"/>
          <w:lang w:eastAsia="tr-TR"/>
        </w:rPr>
        <w:t>: Nazım hesaplar, ilgili olaylar veya değişikliklerle güncellenir. Bu, bilgilerin doğruluğunu ve güncelliğini sağlar.</w:t>
      </w:r>
    </w:p>
    <w:p w:rsidR="005031A7" w:rsidRPr="005031A7" w:rsidRDefault="005031A7" w:rsidP="005031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Nazım Hesapların İzlenmesi ve Raporlanması</w:t>
      </w:r>
    </w:p>
    <w:p w:rsidR="005031A7" w:rsidRPr="005031A7" w:rsidRDefault="005031A7" w:rsidP="005031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İzleme</w:t>
      </w:r>
      <w:r w:rsidRPr="005031A7">
        <w:rPr>
          <w:rFonts w:ascii="Times New Roman" w:eastAsia="Times New Roman" w:hAnsi="Times New Roman" w:cs="Times New Roman"/>
          <w:sz w:val="24"/>
          <w:szCs w:val="24"/>
          <w:lang w:eastAsia="tr-TR"/>
        </w:rPr>
        <w:t>: Nazım hesaplar düzenli olarak izlenir ve güncellenir. Bu, bilgi doğruluğunu ve güncelliğini sağlamaya yardımcı olur.</w:t>
      </w:r>
    </w:p>
    <w:p w:rsidR="005031A7" w:rsidRPr="005031A7" w:rsidRDefault="005031A7" w:rsidP="005031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Raporlama</w:t>
      </w:r>
      <w:r w:rsidRPr="005031A7">
        <w:rPr>
          <w:rFonts w:ascii="Times New Roman" w:eastAsia="Times New Roman" w:hAnsi="Times New Roman" w:cs="Times New Roman"/>
          <w:sz w:val="24"/>
          <w:szCs w:val="24"/>
          <w:lang w:eastAsia="tr-TR"/>
        </w:rPr>
        <w:t>: Nazım hesaplar, genellikle mali raporlar ve analizler için kullanılır. Bu raporlar, yöneticilere ve denetçilere ek bilgi sunar.</w:t>
      </w:r>
    </w:p>
    <w:p w:rsidR="005031A7" w:rsidRPr="005031A7" w:rsidRDefault="005031A7" w:rsidP="005031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Nazım Hesapların Kullanım Alanları</w:t>
      </w:r>
    </w:p>
    <w:p w:rsidR="005031A7" w:rsidRPr="005031A7" w:rsidRDefault="005031A7" w:rsidP="005031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Finansal Analiz</w:t>
      </w:r>
      <w:r w:rsidRPr="005031A7">
        <w:rPr>
          <w:rFonts w:ascii="Times New Roman" w:eastAsia="Times New Roman" w:hAnsi="Times New Roman" w:cs="Times New Roman"/>
          <w:sz w:val="24"/>
          <w:szCs w:val="24"/>
          <w:lang w:eastAsia="tr-TR"/>
        </w:rPr>
        <w:t>: Nazım hesaplar, mali analizler ve raporlamalar için detaylı bilgi sağlar. Bu, işletmenin finansal durumunu daha iyi anlamayı sağlar.</w:t>
      </w:r>
    </w:p>
    <w:p w:rsidR="005031A7" w:rsidRPr="005031A7" w:rsidRDefault="005031A7" w:rsidP="005031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Yönetim Kararları</w:t>
      </w:r>
      <w:r w:rsidRPr="005031A7">
        <w:rPr>
          <w:rFonts w:ascii="Times New Roman" w:eastAsia="Times New Roman" w:hAnsi="Times New Roman" w:cs="Times New Roman"/>
          <w:sz w:val="24"/>
          <w:szCs w:val="24"/>
          <w:lang w:eastAsia="tr-TR"/>
        </w:rPr>
        <w:t>: Nazım hesaplar, yönetim kararlarının alınmasına yardımcı olur. Bu hesaplar, stratejik planlama ve bütçeleme süreçlerinde kullanılabilir.</w:t>
      </w:r>
    </w:p>
    <w:p w:rsidR="005031A7" w:rsidRPr="005031A7" w:rsidRDefault="005031A7" w:rsidP="005031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Denetim</w:t>
      </w:r>
      <w:r w:rsidRPr="005031A7">
        <w:rPr>
          <w:rFonts w:ascii="Times New Roman" w:eastAsia="Times New Roman" w:hAnsi="Times New Roman" w:cs="Times New Roman"/>
          <w:sz w:val="24"/>
          <w:szCs w:val="24"/>
          <w:lang w:eastAsia="tr-TR"/>
        </w:rPr>
        <w:t>: Nazım hesaplar, denetim süreçlerinde kullanılabilir. Denetçiler, bu hesapları inceleyerek mali bilgilerin doğruluğunu ve uyumunu değerlendirir.</w:t>
      </w:r>
    </w:p>
    <w:p w:rsidR="005031A7" w:rsidRPr="005031A7" w:rsidRDefault="005031A7" w:rsidP="005031A7">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5031A7">
        <w:rPr>
          <w:rFonts w:ascii="Times New Roman" w:eastAsia="Times New Roman" w:hAnsi="Times New Roman" w:cs="Times New Roman"/>
          <w:b/>
          <w:bCs/>
          <w:sz w:val="27"/>
          <w:szCs w:val="27"/>
          <w:lang w:eastAsia="tr-TR"/>
        </w:rPr>
        <w:lastRenderedPageBreak/>
        <w:t>Sonuç</w:t>
      </w:r>
    </w:p>
    <w:p w:rsidR="005031A7" w:rsidRPr="005031A7" w:rsidRDefault="005031A7" w:rsidP="005031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Nazım hesaplar</w:t>
      </w:r>
      <w:r w:rsidRPr="005031A7">
        <w:rPr>
          <w:rFonts w:ascii="Times New Roman" w:eastAsia="Times New Roman" w:hAnsi="Times New Roman" w:cs="Times New Roman"/>
          <w:sz w:val="24"/>
          <w:szCs w:val="24"/>
          <w:lang w:eastAsia="tr-TR"/>
        </w:rPr>
        <w:t>, muhasebe sistemlerinde önemli bir rol oynar. İşletmenin mali durumunu ve performansını daha ayrıntılı bir şekilde izlemek ve raporlamak için kullanılan bu hesaplar, yönetim ve denetim süreçlerinde kritik bilgi sağlar. Nazım hesapların etkili bir şekilde yönetilmesi, işletmenin finansal sağlığını ve performansını artırabilir.</w:t>
      </w:r>
    </w:p>
    <w:p w:rsidR="005031A7" w:rsidRPr="005031A7" w:rsidRDefault="005031A7" w:rsidP="005031A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Dönem sonu işlemleri</w:t>
      </w:r>
      <w:r w:rsidRPr="005031A7">
        <w:rPr>
          <w:rFonts w:ascii="Times New Roman" w:eastAsia="Times New Roman" w:hAnsi="Times New Roman" w:cs="Times New Roman"/>
          <w:sz w:val="24"/>
          <w:szCs w:val="24"/>
          <w:lang w:eastAsia="tr-TR"/>
        </w:rPr>
        <w:t xml:space="preserve">, muhasebe sürecinde bir mali dönem (genellikle bir yıl) sonunda yapılan işlemlerdir. Bu işlemler, finansal raporların hazırlanması ve işletmenin mali durumunun doğru bir şekilde yansıtılması için gereklidir. Dönem sonu işlemleri, mali tabloların doğruluğunu sağlamak ve </w:t>
      </w:r>
      <w:proofErr w:type="gramStart"/>
      <w:r w:rsidRPr="005031A7">
        <w:rPr>
          <w:rFonts w:ascii="Times New Roman" w:eastAsia="Times New Roman" w:hAnsi="Times New Roman" w:cs="Times New Roman"/>
          <w:sz w:val="24"/>
          <w:szCs w:val="24"/>
          <w:lang w:eastAsia="tr-TR"/>
        </w:rPr>
        <w:t>yıl sonu</w:t>
      </w:r>
      <w:proofErr w:type="gramEnd"/>
      <w:r w:rsidRPr="005031A7">
        <w:rPr>
          <w:rFonts w:ascii="Times New Roman" w:eastAsia="Times New Roman" w:hAnsi="Times New Roman" w:cs="Times New Roman"/>
          <w:sz w:val="24"/>
          <w:szCs w:val="24"/>
          <w:lang w:eastAsia="tr-TR"/>
        </w:rPr>
        <w:t xml:space="preserve"> bilançosunu oluşturmak için kritik adımları içerir.</w:t>
      </w:r>
    </w:p>
    <w:p w:rsidR="005031A7" w:rsidRPr="005031A7" w:rsidRDefault="005031A7" w:rsidP="005031A7">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5031A7">
        <w:rPr>
          <w:rFonts w:ascii="Times New Roman" w:eastAsia="Times New Roman" w:hAnsi="Times New Roman" w:cs="Times New Roman"/>
          <w:b/>
          <w:bCs/>
          <w:sz w:val="27"/>
          <w:szCs w:val="27"/>
          <w:lang w:eastAsia="tr-TR"/>
        </w:rPr>
        <w:t>Dönem Sonu İşlemleri Nelerdir?</w:t>
      </w:r>
    </w:p>
    <w:p w:rsidR="005031A7" w:rsidRPr="005031A7" w:rsidRDefault="005031A7" w:rsidP="005031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Gelir ve Giderlerin Kapatılması</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Gelir ve Gider Hesaplarının Kapatılması</w:t>
      </w:r>
      <w:r w:rsidRPr="005031A7">
        <w:rPr>
          <w:rFonts w:ascii="Times New Roman" w:eastAsia="Times New Roman" w:hAnsi="Times New Roman" w:cs="Times New Roman"/>
          <w:sz w:val="24"/>
          <w:szCs w:val="24"/>
          <w:lang w:eastAsia="tr-TR"/>
        </w:rPr>
        <w:t xml:space="preserve">: Gelir ve gider hesapları, dönem sonunda kapatılır ve bu hesapların </w:t>
      </w:r>
      <w:proofErr w:type="gramStart"/>
      <w:r w:rsidRPr="005031A7">
        <w:rPr>
          <w:rFonts w:ascii="Times New Roman" w:eastAsia="Times New Roman" w:hAnsi="Times New Roman" w:cs="Times New Roman"/>
          <w:sz w:val="24"/>
          <w:szCs w:val="24"/>
          <w:lang w:eastAsia="tr-TR"/>
        </w:rPr>
        <w:t>yıl sonu</w:t>
      </w:r>
      <w:proofErr w:type="gramEnd"/>
      <w:r w:rsidRPr="005031A7">
        <w:rPr>
          <w:rFonts w:ascii="Times New Roman" w:eastAsia="Times New Roman" w:hAnsi="Times New Roman" w:cs="Times New Roman"/>
          <w:sz w:val="24"/>
          <w:szCs w:val="24"/>
          <w:lang w:eastAsia="tr-TR"/>
        </w:rPr>
        <w:t xml:space="preserve"> bakiyeleri, kar veya zarara aktarılır.</w:t>
      </w:r>
    </w:p>
    <w:p w:rsidR="005031A7" w:rsidRPr="005031A7" w:rsidRDefault="005031A7" w:rsidP="005031A7">
      <w:pPr>
        <w:numPr>
          <w:ilvl w:val="2"/>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Gelir Hesapları</w:t>
      </w:r>
      <w:r w:rsidRPr="005031A7">
        <w:rPr>
          <w:rFonts w:ascii="Times New Roman" w:eastAsia="Times New Roman" w:hAnsi="Times New Roman" w:cs="Times New Roman"/>
          <w:sz w:val="24"/>
          <w:szCs w:val="24"/>
          <w:lang w:eastAsia="tr-TR"/>
        </w:rPr>
        <w:t xml:space="preserve">: Gelir hesaplarının toplamı, </w:t>
      </w:r>
      <w:proofErr w:type="gramStart"/>
      <w:r w:rsidRPr="005031A7">
        <w:rPr>
          <w:rFonts w:ascii="Times New Roman" w:eastAsia="Times New Roman" w:hAnsi="Times New Roman" w:cs="Times New Roman"/>
          <w:sz w:val="24"/>
          <w:szCs w:val="24"/>
          <w:lang w:eastAsia="tr-TR"/>
        </w:rPr>
        <w:t>yıl sonu</w:t>
      </w:r>
      <w:proofErr w:type="gramEnd"/>
      <w:r w:rsidRPr="005031A7">
        <w:rPr>
          <w:rFonts w:ascii="Times New Roman" w:eastAsia="Times New Roman" w:hAnsi="Times New Roman" w:cs="Times New Roman"/>
          <w:sz w:val="24"/>
          <w:szCs w:val="24"/>
          <w:lang w:eastAsia="tr-TR"/>
        </w:rPr>
        <w:t xml:space="preserve"> karına veya zararına eklenir.</w:t>
      </w:r>
    </w:p>
    <w:p w:rsidR="005031A7" w:rsidRPr="005031A7" w:rsidRDefault="005031A7" w:rsidP="005031A7">
      <w:pPr>
        <w:numPr>
          <w:ilvl w:val="2"/>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Gider Hesapları</w:t>
      </w:r>
      <w:r w:rsidRPr="005031A7">
        <w:rPr>
          <w:rFonts w:ascii="Times New Roman" w:eastAsia="Times New Roman" w:hAnsi="Times New Roman" w:cs="Times New Roman"/>
          <w:sz w:val="24"/>
          <w:szCs w:val="24"/>
          <w:lang w:eastAsia="tr-TR"/>
        </w:rPr>
        <w:t xml:space="preserve">: Gider hesaplarının toplamı, </w:t>
      </w:r>
      <w:proofErr w:type="gramStart"/>
      <w:r w:rsidRPr="005031A7">
        <w:rPr>
          <w:rFonts w:ascii="Times New Roman" w:eastAsia="Times New Roman" w:hAnsi="Times New Roman" w:cs="Times New Roman"/>
          <w:sz w:val="24"/>
          <w:szCs w:val="24"/>
          <w:lang w:eastAsia="tr-TR"/>
        </w:rPr>
        <w:t>yıl sonu</w:t>
      </w:r>
      <w:proofErr w:type="gramEnd"/>
      <w:r w:rsidRPr="005031A7">
        <w:rPr>
          <w:rFonts w:ascii="Times New Roman" w:eastAsia="Times New Roman" w:hAnsi="Times New Roman" w:cs="Times New Roman"/>
          <w:sz w:val="24"/>
          <w:szCs w:val="24"/>
          <w:lang w:eastAsia="tr-TR"/>
        </w:rPr>
        <w:t xml:space="preserve"> karından veya zararından düşülür.</w:t>
      </w:r>
    </w:p>
    <w:p w:rsidR="005031A7" w:rsidRPr="005031A7" w:rsidRDefault="005031A7" w:rsidP="005031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Amortisman ve Yıpranma Hesaplarının Yapılması</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Amortisman Hesaplama</w:t>
      </w:r>
      <w:r w:rsidRPr="005031A7">
        <w:rPr>
          <w:rFonts w:ascii="Times New Roman" w:eastAsia="Times New Roman" w:hAnsi="Times New Roman" w:cs="Times New Roman"/>
          <w:sz w:val="24"/>
          <w:szCs w:val="24"/>
          <w:lang w:eastAsia="tr-TR"/>
        </w:rPr>
        <w:t xml:space="preserve">: Sabit kıymetler için </w:t>
      </w:r>
      <w:proofErr w:type="gramStart"/>
      <w:r w:rsidRPr="005031A7">
        <w:rPr>
          <w:rFonts w:ascii="Times New Roman" w:eastAsia="Times New Roman" w:hAnsi="Times New Roman" w:cs="Times New Roman"/>
          <w:sz w:val="24"/>
          <w:szCs w:val="24"/>
          <w:lang w:eastAsia="tr-TR"/>
        </w:rPr>
        <w:t>amortisman</w:t>
      </w:r>
      <w:proofErr w:type="gramEnd"/>
      <w:r w:rsidRPr="005031A7">
        <w:rPr>
          <w:rFonts w:ascii="Times New Roman" w:eastAsia="Times New Roman" w:hAnsi="Times New Roman" w:cs="Times New Roman"/>
          <w:sz w:val="24"/>
          <w:szCs w:val="24"/>
          <w:lang w:eastAsia="tr-TR"/>
        </w:rPr>
        <w:t xml:space="preserve"> hesaplanır ve muhasebe kayıtlarına işlenir. Amortisman, varlıkların maliyetini süre bazında yayarak yansıtır.</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Yıpranma ve Değer Düşüşü</w:t>
      </w:r>
      <w:r w:rsidRPr="005031A7">
        <w:rPr>
          <w:rFonts w:ascii="Times New Roman" w:eastAsia="Times New Roman" w:hAnsi="Times New Roman" w:cs="Times New Roman"/>
          <w:sz w:val="24"/>
          <w:szCs w:val="24"/>
          <w:lang w:eastAsia="tr-TR"/>
        </w:rPr>
        <w:t>: Varlıkların değer kaybı ve yıpranma hesaplamaları yapılır. Gerekirse değer düşüklüğü karşılıkları ayrılır.</w:t>
      </w:r>
    </w:p>
    <w:p w:rsidR="005031A7" w:rsidRPr="005031A7" w:rsidRDefault="005031A7" w:rsidP="005031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Stokların Değerlemesi ve Kontrolü</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Stokların Sayımı</w:t>
      </w:r>
      <w:r w:rsidRPr="005031A7">
        <w:rPr>
          <w:rFonts w:ascii="Times New Roman" w:eastAsia="Times New Roman" w:hAnsi="Times New Roman" w:cs="Times New Roman"/>
          <w:sz w:val="24"/>
          <w:szCs w:val="24"/>
          <w:lang w:eastAsia="tr-TR"/>
        </w:rPr>
        <w:t xml:space="preserve">: Fiziksel stok sayımları yapılır ve </w:t>
      </w:r>
      <w:proofErr w:type="gramStart"/>
      <w:r w:rsidRPr="005031A7">
        <w:rPr>
          <w:rFonts w:ascii="Times New Roman" w:eastAsia="Times New Roman" w:hAnsi="Times New Roman" w:cs="Times New Roman"/>
          <w:sz w:val="24"/>
          <w:szCs w:val="24"/>
          <w:lang w:eastAsia="tr-TR"/>
        </w:rPr>
        <w:t>envanter</w:t>
      </w:r>
      <w:proofErr w:type="gramEnd"/>
      <w:r w:rsidRPr="005031A7">
        <w:rPr>
          <w:rFonts w:ascii="Times New Roman" w:eastAsia="Times New Roman" w:hAnsi="Times New Roman" w:cs="Times New Roman"/>
          <w:sz w:val="24"/>
          <w:szCs w:val="24"/>
          <w:lang w:eastAsia="tr-TR"/>
        </w:rPr>
        <w:t xml:space="preserve"> kontrolü sağlanır.</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Stokların Değerlemesi</w:t>
      </w:r>
      <w:r w:rsidRPr="005031A7">
        <w:rPr>
          <w:rFonts w:ascii="Times New Roman" w:eastAsia="Times New Roman" w:hAnsi="Times New Roman" w:cs="Times New Roman"/>
          <w:sz w:val="24"/>
          <w:szCs w:val="24"/>
          <w:lang w:eastAsia="tr-TR"/>
        </w:rPr>
        <w:t xml:space="preserve">: Stokların maliyet hesaplamaları yapılır ve dönem sonu </w:t>
      </w:r>
      <w:proofErr w:type="gramStart"/>
      <w:r w:rsidRPr="005031A7">
        <w:rPr>
          <w:rFonts w:ascii="Times New Roman" w:eastAsia="Times New Roman" w:hAnsi="Times New Roman" w:cs="Times New Roman"/>
          <w:sz w:val="24"/>
          <w:szCs w:val="24"/>
          <w:lang w:eastAsia="tr-TR"/>
        </w:rPr>
        <w:t>envanter</w:t>
      </w:r>
      <w:proofErr w:type="gramEnd"/>
      <w:r w:rsidRPr="005031A7">
        <w:rPr>
          <w:rFonts w:ascii="Times New Roman" w:eastAsia="Times New Roman" w:hAnsi="Times New Roman" w:cs="Times New Roman"/>
          <w:sz w:val="24"/>
          <w:szCs w:val="24"/>
          <w:lang w:eastAsia="tr-TR"/>
        </w:rPr>
        <w:t xml:space="preserve"> değerleri belirlenir.</w:t>
      </w:r>
    </w:p>
    <w:p w:rsidR="005031A7" w:rsidRPr="005031A7" w:rsidRDefault="005031A7" w:rsidP="005031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Cari Hesapların ve Alacakların Kontrolü</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Cari Hesapların Kapatılması</w:t>
      </w:r>
      <w:r w:rsidRPr="005031A7">
        <w:rPr>
          <w:rFonts w:ascii="Times New Roman" w:eastAsia="Times New Roman" w:hAnsi="Times New Roman" w:cs="Times New Roman"/>
          <w:sz w:val="24"/>
          <w:szCs w:val="24"/>
          <w:lang w:eastAsia="tr-TR"/>
        </w:rPr>
        <w:t>: Müşteri ve tedarikçi hesapları kontrol edilir ve gerekiyorsa düzeltme kayıtları yapılır.</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Alacak ve Borçların Kontrolü</w:t>
      </w:r>
      <w:r w:rsidRPr="005031A7">
        <w:rPr>
          <w:rFonts w:ascii="Times New Roman" w:eastAsia="Times New Roman" w:hAnsi="Times New Roman" w:cs="Times New Roman"/>
          <w:sz w:val="24"/>
          <w:szCs w:val="24"/>
          <w:lang w:eastAsia="tr-TR"/>
        </w:rPr>
        <w:t>: Alacakların ve borçların gerçek durumu gözden geçirilir. Şüpheli alacaklar için karşılık ayrılır.</w:t>
      </w:r>
    </w:p>
    <w:p w:rsidR="005031A7" w:rsidRPr="005031A7" w:rsidRDefault="005031A7" w:rsidP="005031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Yapılacak ve Alınacak Vergilerin Hesaplanması</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Vergi Hesaplama</w:t>
      </w:r>
      <w:r w:rsidRPr="005031A7">
        <w:rPr>
          <w:rFonts w:ascii="Times New Roman" w:eastAsia="Times New Roman" w:hAnsi="Times New Roman" w:cs="Times New Roman"/>
          <w:sz w:val="24"/>
          <w:szCs w:val="24"/>
          <w:lang w:eastAsia="tr-TR"/>
        </w:rPr>
        <w:t>: Gelir ve kurumlar vergisi hesaplamaları yapılır.</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Vergi Karşılıkları</w:t>
      </w:r>
      <w:r w:rsidRPr="005031A7">
        <w:rPr>
          <w:rFonts w:ascii="Times New Roman" w:eastAsia="Times New Roman" w:hAnsi="Times New Roman" w:cs="Times New Roman"/>
          <w:sz w:val="24"/>
          <w:szCs w:val="24"/>
          <w:lang w:eastAsia="tr-TR"/>
        </w:rPr>
        <w:t>: Vergi yükümlülükleri için karşılık ayrılır ve vergi beyannameleri hazırlanır.</w:t>
      </w:r>
    </w:p>
    <w:p w:rsidR="005031A7" w:rsidRPr="005031A7" w:rsidRDefault="005031A7" w:rsidP="005031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5031A7">
        <w:rPr>
          <w:rFonts w:ascii="Times New Roman" w:eastAsia="Times New Roman" w:hAnsi="Times New Roman" w:cs="Times New Roman"/>
          <w:b/>
          <w:bCs/>
          <w:sz w:val="24"/>
          <w:szCs w:val="24"/>
          <w:lang w:eastAsia="tr-TR"/>
        </w:rPr>
        <w:t>Özkaynaklar</w:t>
      </w:r>
      <w:proofErr w:type="spellEnd"/>
      <w:r w:rsidRPr="005031A7">
        <w:rPr>
          <w:rFonts w:ascii="Times New Roman" w:eastAsia="Times New Roman" w:hAnsi="Times New Roman" w:cs="Times New Roman"/>
          <w:b/>
          <w:bCs/>
          <w:sz w:val="24"/>
          <w:szCs w:val="24"/>
          <w:lang w:eastAsia="tr-TR"/>
        </w:rPr>
        <w:t xml:space="preserve"> ve Kar/Zarar Hesaplarının Düzenlenmesi</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Kar/Zarar Hesaplama</w:t>
      </w:r>
      <w:r w:rsidRPr="005031A7">
        <w:rPr>
          <w:rFonts w:ascii="Times New Roman" w:eastAsia="Times New Roman" w:hAnsi="Times New Roman" w:cs="Times New Roman"/>
          <w:sz w:val="24"/>
          <w:szCs w:val="24"/>
          <w:lang w:eastAsia="tr-TR"/>
        </w:rPr>
        <w:t>: Gelir ve gider hesaplarının kapanması ile elde edilen kar veya zarar hesaplanır.</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5031A7">
        <w:rPr>
          <w:rFonts w:ascii="Times New Roman" w:eastAsia="Times New Roman" w:hAnsi="Times New Roman" w:cs="Times New Roman"/>
          <w:b/>
          <w:bCs/>
          <w:sz w:val="24"/>
          <w:szCs w:val="24"/>
          <w:lang w:eastAsia="tr-TR"/>
        </w:rPr>
        <w:t>Özkaynakların</w:t>
      </w:r>
      <w:proofErr w:type="spellEnd"/>
      <w:r w:rsidRPr="005031A7">
        <w:rPr>
          <w:rFonts w:ascii="Times New Roman" w:eastAsia="Times New Roman" w:hAnsi="Times New Roman" w:cs="Times New Roman"/>
          <w:b/>
          <w:bCs/>
          <w:sz w:val="24"/>
          <w:szCs w:val="24"/>
          <w:lang w:eastAsia="tr-TR"/>
        </w:rPr>
        <w:t xml:space="preserve"> Düzenlenmesi</w:t>
      </w:r>
      <w:r w:rsidRPr="005031A7">
        <w:rPr>
          <w:rFonts w:ascii="Times New Roman" w:eastAsia="Times New Roman" w:hAnsi="Times New Roman" w:cs="Times New Roman"/>
          <w:sz w:val="24"/>
          <w:szCs w:val="24"/>
          <w:lang w:eastAsia="tr-TR"/>
        </w:rPr>
        <w:t xml:space="preserve">: Kar veya zarar </w:t>
      </w:r>
      <w:proofErr w:type="spellStart"/>
      <w:r w:rsidRPr="005031A7">
        <w:rPr>
          <w:rFonts w:ascii="Times New Roman" w:eastAsia="Times New Roman" w:hAnsi="Times New Roman" w:cs="Times New Roman"/>
          <w:sz w:val="24"/>
          <w:szCs w:val="24"/>
          <w:lang w:eastAsia="tr-TR"/>
        </w:rPr>
        <w:t>özkaynak</w:t>
      </w:r>
      <w:proofErr w:type="spellEnd"/>
      <w:r w:rsidRPr="005031A7">
        <w:rPr>
          <w:rFonts w:ascii="Times New Roman" w:eastAsia="Times New Roman" w:hAnsi="Times New Roman" w:cs="Times New Roman"/>
          <w:sz w:val="24"/>
          <w:szCs w:val="24"/>
          <w:lang w:eastAsia="tr-TR"/>
        </w:rPr>
        <w:t xml:space="preserve"> hesaplarına aktarılır ve </w:t>
      </w:r>
      <w:proofErr w:type="gramStart"/>
      <w:r w:rsidRPr="005031A7">
        <w:rPr>
          <w:rFonts w:ascii="Times New Roman" w:eastAsia="Times New Roman" w:hAnsi="Times New Roman" w:cs="Times New Roman"/>
          <w:sz w:val="24"/>
          <w:szCs w:val="24"/>
          <w:lang w:eastAsia="tr-TR"/>
        </w:rPr>
        <w:t>yıl sonu</w:t>
      </w:r>
      <w:proofErr w:type="gramEnd"/>
      <w:r w:rsidRPr="005031A7">
        <w:rPr>
          <w:rFonts w:ascii="Times New Roman" w:eastAsia="Times New Roman" w:hAnsi="Times New Roman" w:cs="Times New Roman"/>
          <w:sz w:val="24"/>
          <w:szCs w:val="24"/>
          <w:lang w:eastAsia="tr-TR"/>
        </w:rPr>
        <w:t xml:space="preserve"> bilançosuna yansıtılır.</w:t>
      </w:r>
    </w:p>
    <w:p w:rsidR="005031A7" w:rsidRPr="005031A7" w:rsidRDefault="005031A7" w:rsidP="005031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Finansal Tabloların Hazırlanması</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Bilanço</w:t>
      </w:r>
      <w:r w:rsidRPr="005031A7">
        <w:rPr>
          <w:rFonts w:ascii="Times New Roman" w:eastAsia="Times New Roman" w:hAnsi="Times New Roman" w:cs="Times New Roman"/>
          <w:sz w:val="24"/>
          <w:szCs w:val="24"/>
          <w:lang w:eastAsia="tr-TR"/>
        </w:rPr>
        <w:t xml:space="preserve">: İşletmenin varlık, yükümlülük ve </w:t>
      </w:r>
      <w:proofErr w:type="spellStart"/>
      <w:r w:rsidRPr="005031A7">
        <w:rPr>
          <w:rFonts w:ascii="Times New Roman" w:eastAsia="Times New Roman" w:hAnsi="Times New Roman" w:cs="Times New Roman"/>
          <w:sz w:val="24"/>
          <w:szCs w:val="24"/>
          <w:lang w:eastAsia="tr-TR"/>
        </w:rPr>
        <w:t>özkaynak</w:t>
      </w:r>
      <w:proofErr w:type="spellEnd"/>
      <w:r w:rsidRPr="005031A7">
        <w:rPr>
          <w:rFonts w:ascii="Times New Roman" w:eastAsia="Times New Roman" w:hAnsi="Times New Roman" w:cs="Times New Roman"/>
          <w:sz w:val="24"/>
          <w:szCs w:val="24"/>
          <w:lang w:eastAsia="tr-TR"/>
        </w:rPr>
        <w:t xml:space="preserve"> durumunu gösteren bilanço hazırlanır.</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Gelir Tablosu</w:t>
      </w:r>
      <w:r w:rsidRPr="005031A7">
        <w:rPr>
          <w:rFonts w:ascii="Times New Roman" w:eastAsia="Times New Roman" w:hAnsi="Times New Roman" w:cs="Times New Roman"/>
          <w:sz w:val="24"/>
          <w:szCs w:val="24"/>
          <w:lang w:eastAsia="tr-TR"/>
        </w:rPr>
        <w:t>: Dönem içerisindeki gelir ve giderleri gösteren gelir tablosu hazırlanır.</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lastRenderedPageBreak/>
        <w:t>Nakit Akış Tablosu</w:t>
      </w:r>
      <w:r w:rsidRPr="005031A7">
        <w:rPr>
          <w:rFonts w:ascii="Times New Roman" w:eastAsia="Times New Roman" w:hAnsi="Times New Roman" w:cs="Times New Roman"/>
          <w:sz w:val="24"/>
          <w:szCs w:val="24"/>
          <w:lang w:eastAsia="tr-TR"/>
        </w:rPr>
        <w:t>: İşletmenin nakit giriş ve çıkışlarını gösteren nakit akış tablosu hazırlanır.</w:t>
      </w:r>
    </w:p>
    <w:p w:rsidR="005031A7" w:rsidRPr="005031A7" w:rsidRDefault="005031A7" w:rsidP="005031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Mali Raporların Hazırlanması ve Denetimi</w:t>
      </w:r>
    </w:p>
    <w:p w:rsidR="005031A7" w:rsidRPr="005031A7" w:rsidRDefault="005031A7" w:rsidP="005031A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031A7">
        <w:rPr>
          <w:rFonts w:ascii="Times New Roman" w:eastAsia="Times New Roman" w:hAnsi="Times New Roman" w:cs="Times New Roman"/>
          <w:b/>
          <w:bCs/>
          <w:sz w:val="24"/>
          <w:szCs w:val="24"/>
          <w:lang w:eastAsia="tr-TR"/>
        </w:rPr>
        <w:t>Mali Raporlar</w:t>
      </w:r>
      <w:r w:rsidRPr="005031A7">
        <w:rPr>
          <w:rFonts w:ascii="Times New Roman" w:eastAsia="Times New Roman" w:hAnsi="Times New Roman" w:cs="Times New Roman"/>
          <w:sz w:val="24"/>
          <w:szCs w:val="24"/>
          <w:lang w:eastAsia="tr-TR"/>
        </w:rPr>
        <w:t>: Bilanço, gelir tablosu ve nakit akış tablosu gibi mali raporlar hazırlan</w:t>
      </w:r>
    </w:p>
    <w:p w:rsidR="00286124" w:rsidRDefault="00286124" w:rsidP="005031A7">
      <w:pPr>
        <w:jc w:val="both"/>
      </w:pPr>
      <w:bookmarkStart w:id="0" w:name="_GoBack"/>
      <w:bookmarkEnd w:id="0"/>
    </w:p>
    <w:sectPr w:rsidR="00286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6D0B"/>
    <w:multiLevelType w:val="multilevel"/>
    <w:tmpl w:val="38660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737B28"/>
    <w:multiLevelType w:val="multilevel"/>
    <w:tmpl w:val="1988E0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A7"/>
    <w:rsid w:val="00286124"/>
    <w:rsid w:val="005031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C4D6B-CF75-40F6-88F6-4D73478F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6691">
      <w:bodyDiv w:val="1"/>
      <w:marLeft w:val="0"/>
      <w:marRight w:val="0"/>
      <w:marTop w:val="0"/>
      <w:marBottom w:val="0"/>
      <w:divBdr>
        <w:top w:val="none" w:sz="0" w:space="0" w:color="auto"/>
        <w:left w:val="none" w:sz="0" w:space="0" w:color="auto"/>
        <w:bottom w:val="none" w:sz="0" w:space="0" w:color="auto"/>
        <w:right w:val="none" w:sz="0" w:space="0" w:color="auto"/>
      </w:divBdr>
    </w:div>
    <w:div w:id="231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2024-09-12T12:12:00Z</dcterms:created>
  <dcterms:modified xsi:type="dcterms:W3CDTF">2024-09-12T12:14:00Z</dcterms:modified>
</cp:coreProperties>
</file>